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Nathoo Raffiq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11.136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1,889.0528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Non-Employee Director's Deferral Plan and will be settled either upon the reporting person's termination of service as a director or in accordance with the distribution election of the reporting person, whichever first occurs.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Raffiq Nathoo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730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3400</Characters>
  <CharactersWithSpaces>3953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